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2" w:rsidRDefault="002140D2" w:rsidP="00F264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2796" w:rsidRPr="002140D2" w:rsidRDefault="002140D2" w:rsidP="00F155E4">
      <w:pPr>
        <w:ind w:firstLineChars="200" w:firstLine="422"/>
        <w:rPr>
          <w:rFonts w:ascii="HG丸ｺﾞｼｯｸM-PRO" w:eastAsia="HG丸ｺﾞｼｯｸM-PRO" w:hAnsi="HG丸ｺﾞｼｯｸM-PRO"/>
          <w:sz w:val="24"/>
          <w:szCs w:val="24"/>
        </w:rPr>
      </w:pPr>
      <w:r w:rsidRPr="00F155E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EE40" wp14:editId="2FECD9FA">
                <wp:simplePos x="0" y="0"/>
                <wp:positionH relativeFrom="column">
                  <wp:posOffset>314325</wp:posOffset>
                </wp:positionH>
                <wp:positionV relativeFrom="paragraph">
                  <wp:posOffset>133985</wp:posOffset>
                </wp:positionV>
                <wp:extent cx="6486525" cy="13620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4F5" w:rsidRPr="006334EA" w:rsidRDefault="00F264F5" w:rsidP="00F264F5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34EA">
                              <w:rPr>
                                <w:rFonts w:eastAsia="HG丸ｺﾞｼｯｸM-PRO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F264F5" w:rsidRPr="006334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がん</w:t>
                                  </w:r>
                                </w:rt>
                                <w:rubyBase>
                                  <w:r w:rsidR="00F264F5" w:rsidRPr="006334EA">
                                    <w:rPr>
                                      <w:rFonts w:eastAsia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眼</w:t>
                                  </w:r>
                                </w:rubyBase>
                              </w:ruby>
                            </w:r>
                            <w:r w:rsidRPr="006334EA">
                              <w:rPr>
                                <w:rFonts w:eastAsia="HG丸ｺﾞｼｯｸM-PRO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F264F5" w:rsidRPr="006334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けん</w:t>
                                  </w:r>
                                </w:rt>
                                <w:rubyBase>
                                  <w:r w:rsidR="00F264F5" w:rsidRPr="006334EA">
                                    <w:rPr>
                                      <w:rFonts w:eastAsia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瞼</w:t>
                                  </w:r>
                                </w:rubyBase>
                              </w:ruby>
                            </w:r>
                            <w:r w:rsidRPr="006334EA">
                              <w:rPr>
                                <w:rFonts w:eastAsia="HG丸ｺﾞｼｯｸM-PRO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F264F5" w:rsidRPr="006334E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かすい</w:t>
                                  </w:r>
                                </w:rt>
                                <w:rubyBase>
                                  <w:r w:rsidR="00F264F5" w:rsidRPr="006334EA">
                                    <w:rPr>
                                      <w:rFonts w:eastAsia="HG丸ｺﾞｼｯｸM-PRO" w:hint="eastAsia"/>
                                      <w:b/>
                                      <w:color w:val="4DA4D8" w:themeColor="accent3" w:themeTint="99"/>
                                      <w:sz w:val="72"/>
                                      <w:szCs w:val="72"/>
                                      <w14:glow w14:rad="101600">
                                        <w14:srgbClr w14:val="FFCCFF">
                                          <w14:alpha w14:val="40000"/>
                                        </w14:srgbClr>
                                      </w14:glow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下垂</w:t>
                                  </w:r>
                                </w:rubyBase>
                              </w:ruby>
                            </w:r>
                            <w:r w:rsid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334EA" w:rsidRP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セミナー＆</w:t>
                            </w:r>
                            <w:r w:rsidRP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75pt;margin-top:10.55pt;width:510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" filled="f" stroked="f">
                <v:textbox inset="5.85pt,.7pt,5.85pt,.7pt">
                  <w:txbxContent>
                    <w:p w:rsidR="00F264F5" w:rsidRPr="006334EA" w:rsidRDefault="00F264F5" w:rsidP="00F264F5">
                      <w:pPr>
                        <w:jc w:val="center"/>
                        <w:rPr>
                          <w:rFonts w:eastAsia="HG丸ｺﾞｼｯｸM-PRO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34EA">
                        <w:rPr>
                          <w:rFonts w:eastAsia="HG丸ｺﾞｼｯｸM-PRO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F264F5" w:rsidRPr="00633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がん</w:t>
                            </w:r>
                          </w:rt>
                          <w:rubyBase>
                            <w:r w:rsidR="00F264F5" w:rsidRP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眼</w:t>
                            </w:r>
                          </w:rubyBase>
                        </w:ruby>
                      </w:r>
                      <w:r w:rsidRPr="006334EA">
                        <w:rPr>
                          <w:rFonts w:eastAsia="HG丸ｺﾞｼｯｸM-PRO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F264F5" w:rsidRPr="00633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けん</w:t>
                            </w:r>
                          </w:rt>
                          <w:rubyBase>
                            <w:r w:rsidR="00F264F5" w:rsidRP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瞼</w:t>
                            </w:r>
                          </w:rubyBase>
                        </w:ruby>
                      </w:r>
                      <w:r w:rsidRPr="006334EA">
                        <w:rPr>
                          <w:rFonts w:eastAsia="HG丸ｺﾞｼｯｸM-PRO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F264F5" w:rsidRPr="00633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かすい</w:t>
                            </w:r>
                          </w:rt>
                          <w:rubyBase>
                            <w:r w:rsidR="00F264F5" w:rsidRPr="006334EA">
                              <w:rPr>
                                <w:rFonts w:eastAsia="HG丸ｺﾞｼｯｸM-PRO" w:hint="eastAsia"/>
                                <w:b/>
                                <w:color w:val="4DA4D8" w:themeColor="accent3" w:themeTint="99"/>
                                <w:sz w:val="72"/>
                                <w:szCs w:val="72"/>
                                <w14:glow w14:rad="101600">
                                  <w14:srgbClr w14:val="FFCCFF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下垂</w:t>
                            </w:r>
                          </w:rubyBase>
                        </w:ruby>
                      </w:r>
                      <w:r w:rsidR="006334EA">
                        <w:rPr>
                          <w:rFonts w:eastAsia="HG丸ｺﾞｼｯｸM-PRO" w:hint="eastAsia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334EA" w:rsidRPr="006334EA">
                        <w:rPr>
                          <w:rFonts w:eastAsia="HG丸ｺﾞｼｯｸM-PRO" w:hint="eastAsia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セミナー＆</w:t>
                      </w:r>
                      <w:r w:rsidRPr="006334EA">
                        <w:rPr>
                          <w:rFonts w:eastAsia="HG丸ｺﾞｼｯｸM-PRO" w:hint="eastAsia"/>
                          <w:b/>
                          <w:color w:val="4DA4D8" w:themeColor="accent3" w:themeTint="99"/>
                          <w:sz w:val="72"/>
                          <w:szCs w:val="72"/>
                          <w14:glow w14:rad="101600">
                            <w14:srgbClr w14:val="FFCCFF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  <w:r w:rsidRPr="00F155E4">
        <w:rPr>
          <w:rFonts w:ascii="HG丸ｺﾞｼｯｸM-PRO" w:eastAsia="HG丸ｺﾞｼｯｸM-PRO" w:hAnsi="HG丸ｺﾞｼｯｸM-PRO" w:hint="eastAsia"/>
          <w:b/>
          <w:sz w:val="24"/>
          <w:szCs w:val="24"/>
        </w:rPr>
        <w:t>知っていますか？まぶたの病気</w:t>
      </w:r>
    </w:p>
    <w:p w:rsidR="00D82796" w:rsidRDefault="00D82796" w:rsidP="00F264F5"/>
    <w:p w:rsidR="00D82796" w:rsidRDefault="00D82796" w:rsidP="00F264F5"/>
    <w:p w:rsidR="00397E8D" w:rsidRDefault="00397E8D" w:rsidP="00F264F5"/>
    <w:p w:rsidR="00D82796" w:rsidRDefault="00D82796" w:rsidP="00F264F5"/>
    <w:p w:rsidR="00D82796" w:rsidRDefault="00D82796" w:rsidP="00F264F5"/>
    <w:p w:rsidR="00D91AEB" w:rsidRDefault="00D82796" w:rsidP="00D82796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D91AEB">
        <w:rPr>
          <w:rFonts w:ascii="HG丸ｺﾞｼｯｸM-PRO" w:eastAsia="HG丸ｺﾞｼｯｸM-PRO" w:hAnsi="HG丸ｺﾞｼｯｸM-PRO" w:hint="eastAsia"/>
          <w:sz w:val="32"/>
          <w:szCs w:val="32"/>
        </w:rPr>
        <w:t>のおしらせ</w:t>
      </w:r>
      <w:r w:rsidR="00D91AE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:rsidR="00D91AEB" w:rsidRDefault="00D91AEB" w:rsidP="007A5B8D">
      <w:pPr>
        <w:ind w:leftChars="600" w:left="1260" w:rightChars="877" w:right="18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【主催】</w:t>
      </w:r>
      <w:r w:rsidR="009A59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5973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ＮＰＯ法人眼瞼下垂の会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【日時】</w:t>
      </w:r>
      <w:r w:rsidR="007A5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6417F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334E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334EA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140D2">
        <w:rPr>
          <w:rFonts w:ascii="HG丸ｺﾞｼｯｸM-PRO" w:eastAsia="HG丸ｺﾞｼｯｸM-PRO" w:hAnsi="HG丸ｺﾞｼｯｸM-PRO" w:hint="eastAsia"/>
          <w:sz w:val="24"/>
          <w:szCs w:val="24"/>
        </w:rPr>
        <w:t>（日）10：30～15：00</w:t>
      </w:r>
      <w:r w:rsidR="006334EA">
        <w:rPr>
          <w:rFonts w:ascii="HG丸ｺﾞｼｯｸM-PRO" w:eastAsia="HG丸ｺﾞｼｯｸM-PRO" w:hAnsi="HG丸ｺﾞｼｯｸM-PRO" w:hint="eastAsia"/>
          <w:sz w:val="24"/>
          <w:szCs w:val="24"/>
        </w:rPr>
        <w:t>（１０時会場）</w:t>
      </w:r>
      <w:r w:rsidRPr="00D91AEB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【場所】</w:t>
      </w:r>
      <w:r w:rsidR="007A5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334EA">
        <w:rPr>
          <w:rFonts w:ascii="HG丸ｺﾞｼｯｸM-PRO" w:eastAsia="HG丸ｺﾞｼｯｸM-PRO" w:hAnsi="HG丸ｺﾞｼｯｸM-PRO" w:hint="eastAsia"/>
          <w:sz w:val="24"/>
          <w:szCs w:val="24"/>
        </w:rPr>
        <w:t>東京ウィメンズプラザ　ホール</w:t>
      </w:r>
      <w:r w:rsidR="009A5973">
        <w:rPr>
          <w:rFonts w:ascii="HG丸ｺﾞｼｯｸM-PRO" w:eastAsia="HG丸ｺﾞｼｯｸM-PRO" w:hAnsi="HG丸ｺﾞｼｯｸM-PRO" w:hint="eastAsia"/>
          <w:sz w:val="24"/>
          <w:szCs w:val="24"/>
        </w:rPr>
        <w:t>および第一会議室</w:t>
      </w:r>
    </w:p>
    <w:p w:rsidR="007A5B8D" w:rsidRDefault="002140D2" w:rsidP="007A5B8D">
      <w:pPr>
        <w:pStyle w:val="3"/>
        <w:shd w:val="clear" w:color="auto" w:fill="FFFFFF"/>
        <w:spacing w:before="0" w:beforeAutospacing="0" w:after="0" w:afterAutospacing="0"/>
        <w:ind w:leftChars="1197" w:left="2514"/>
        <w:rPr>
          <w:rFonts w:ascii="HG丸ｺﾞｼｯｸM-PRO" w:eastAsia="HG丸ｺﾞｼｯｸM-PRO" w:hAnsi="HG丸ｺﾞｼｯｸM-PRO" w:hint="eastAsia"/>
          <w:b w:val="0"/>
          <w:sz w:val="24"/>
          <w:szCs w:val="24"/>
        </w:rPr>
      </w:pPr>
      <w:r w:rsidRPr="002140D2">
        <w:rPr>
          <w:rFonts w:ascii="HG丸ｺﾞｼｯｸM-PRO" w:eastAsia="HG丸ｺﾞｼｯｸM-PRO" w:hAnsi="HG丸ｺﾞｼｯｸM-PRO" w:cs="Arial"/>
          <w:color w:val="222222"/>
          <w:sz w:val="20"/>
          <w:szCs w:val="20"/>
          <w:shd w:val="clear" w:color="auto" w:fill="FFFFFF"/>
        </w:rPr>
        <w:t>住所: </w:t>
      </w:r>
      <w:r w:rsidR="006334EA" w:rsidRPr="007A5B8D"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  <w:t>150-0001</w:t>
      </w:r>
      <w:r w:rsidR="006334EA" w:rsidRPr="006334EA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 xml:space="preserve">　</w:t>
      </w:r>
      <w:r w:rsidR="006334EA" w:rsidRPr="007A5B8D"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  <w:t>東京都渋谷区神宮前5-53-67</w:t>
      </w:r>
      <w:r w:rsidR="009A5973">
        <w:rPr>
          <w:rFonts w:ascii="HG丸ｺﾞｼｯｸM-PRO" w:eastAsia="HG丸ｺﾞｼｯｸM-PRO" w:hAnsi="HG丸ｺﾞｼｯｸM-PRO"/>
          <w:color w:val="333333"/>
          <w:szCs w:val="21"/>
          <w:shd w:val="clear" w:color="auto" w:fill="FFFFFF"/>
        </w:rPr>
        <w:br/>
      </w:r>
      <w:bookmarkStart w:id="0" w:name="_GoBack"/>
      <w:bookmarkEnd w:id="0"/>
      <w:r w:rsidR="009A5973" w:rsidRPr="00F155E4"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  <w:t>電話</w:t>
      </w:r>
      <w:r w:rsidR="009A5973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>:</w:t>
      </w:r>
      <w:r w:rsidR="00F155E4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 xml:space="preserve">　</w:t>
      </w:r>
      <w:r w:rsidR="009A5973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 xml:space="preserve"> </w:t>
      </w:r>
      <w:r w:rsidR="009A5973" w:rsidRPr="009A5973"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  <w:t>03-5467-1711(代)</w:t>
      </w:r>
      <w:r w:rsidR="007A5B8D" w:rsidRPr="007A5B8D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</w:p>
    <w:p w:rsidR="007A5B8D" w:rsidRDefault="007A5B8D" w:rsidP="007A5B8D">
      <w:pPr>
        <w:pStyle w:val="3"/>
        <w:shd w:val="clear" w:color="auto" w:fill="FFFFFF"/>
        <w:spacing w:before="0" w:beforeAutospacing="0" w:after="0" w:afterAutospacing="0"/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A5973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【内容】</w:t>
      </w:r>
      <w:r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＜午前＞</w:t>
      </w:r>
      <w:r w:rsidRPr="0030613A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  <w:r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「眼瞼下垂の診断と治療について（仮）」</w:t>
      </w:r>
    </w:p>
    <w:p w:rsidR="007A5B8D" w:rsidRDefault="007A5B8D" w:rsidP="007A5B8D">
      <w:pPr>
        <w:pStyle w:val="3"/>
        <w:shd w:val="clear" w:color="auto" w:fill="FFFFFF"/>
        <w:spacing w:before="0" w:beforeAutospacing="0" w:after="0" w:afterAutospacing="0"/>
        <w:ind w:leftChars="1449" w:left="3043" w:firstLineChars="100" w:firstLine="240"/>
        <w:rPr>
          <w:rFonts w:ascii="HG丸ｺﾞｼｯｸM-PRO" w:eastAsia="HG丸ｺﾞｼｯｸM-PRO" w:hAnsi="HG丸ｺﾞｼｯｸM-PRO" w:cs="Arial" w:hint="eastAsia"/>
          <w:b w:val="0"/>
          <w:bCs w:val="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 w:val="0"/>
          <w:bCs w:val="0"/>
          <w:sz w:val="24"/>
          <w:szCs w:val="24"/>
        </w:rPr>
        <w:t>講師：</w:t>
      </w:r>
      <w:hyperlink r:id="rId8" w:history="1">
        <w:r w:rsidRPr="009A5973">
          <w:rPr>
            <w:rFonts w:ascii="HG丸ｺﾞｼｯｸM-PRO" w:eastAsia="HG丸ｺﾞｼｯｸM-PRO" w:hAnsi="HG丸ｺﾞｼｯｸM-PRO" w:cs="Arial"/>
            <w:b w:val="0"/>
            <w:bCs w:val="0"/>
            <w:sz w:val="24"/>
            <w:szCs w:val="24"/>
          </w:rPr>
          <w:t>信州大学医学部形成再建外科学講座</w:t>
        </w:r>
      </w:hyperlink>
      <w:r w:rsidRPr="009A5973">
        <w:rPr>
          <w:rFonts w:ascii="HG丸ｺﾞｼｯｸM-PRO" w:eastAsia="HG丸ｺﾞｼｯｸM-PRO" w:hAnsi="HG丸ｺﾞｼｯｸM-PRO" w:cs="Arial" w:hint="eastAsia"/>
          <w:b w:val="0"/>
          <w:bCs w:val="0"/>
          <w:sz w:val="24"/>
          <w:szCs w:val="24"/>
        </w:rPr>
        <w:t xml:space="preserve">　松尾清教授</w:t>
      </w:r>
    </w:p>
    <w:p w:rsidR="009A5973" w:rsidRDefault="007A5B8D" w:rsidP="007A5B8D">
      <w:pPr>
        <w:pStyle w:val="3"/>
        <w:shd w:val="clear" w:color="auto" w:fill="FFFFFF"/>
        <w:spacing w:before="0" w:beforeAutospacing="0" w:after="0" w:afterAutospacing="0"/>
        <w:ind w:firstLineChars="900" w:firstLine="2160"/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b w:val="0"/>
          <w:bCs w:val="0"/>
          <w:color w:val="222222"/>
          <w:sz w:val="24"/>
          <w:szCs w:val="24"/>
        </w:rPr>
        <w:t>＜午後＞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参加者同士の情報交換・</w:t>
      </w:r>
      <w:r w:rsidRPr="00F155E4">
        <w:rPr>
          <w:rFonts w:ascii="HG丸ｺﾞｼｯｸM-PRO" w:eastAsia="HG丸ｺﾞｼｯｸM-PRO" w:hAnsi="HG丸ｺﾞｼｯｸM-PRO" w:hint="eastAsia"/>
          <w:sz w:val="24"/>
          <w:szCs w:val="24"/>
        </w:rPr>
        <w:t>交流会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155E4">
        <w:rPr>
          <w:rFonts w:ascii="HG丸ｺﾞｼｯｸM-PRO" w:eastAsia="HG丸ｺﾞｼｯｸM-PRO" w:hAnsi="HG丸ｺﾞｼｯｸM-PRO" w:hint="eastAsia"/>
          <w:sz w:val="24"/>
          <w:szCs w:val="24"/>
        </w:rPr>
        <w:t>個別相談会</w:t>
      </w:r>
      <w:r w:rsidR="009A5973" w:rsidRPr="009A5973">
        <w:rPr>
          <w:rFonts w:ascii="HG丸ｺﾞｼｯｸM-PRO" w:eastAsia="HG丸ｺﾞｼｯｸM-PRO" w:hAnsi="HG丸ｺﾞｼｯｸM-PRO" w:hint="eastAsia"/>
          <w:color w:val="333333"/>
          <w:sz w:val="20"/>
          <w:szCs w:val="20"/>
          <w:shd w:val="clear" w:color="auto" w:fill="FFFFFF"/>
        </w:rPr>
        <w:t xml:space="preserve">　</w:t>
      </w:r>
    </w:p>
    <w:p w:rsidR="007A5B8D" w:rsidRPr="002140D2" w:rsidRDefault="007A5B8D" w:rsidP="007A5B8D">
      <w:pPr>
        <w:pStyle w:val="3"/>
        <w:shd w:val="clear" w:color="auto" w:fill="FFFFFF"/>
        <w:spacing w:before="0" w:beforeAutospacing="0" w:after="0" w:afterAutospacing="0"/>
        <w:ind w:firstLineChars="1150" w:firstLine="2771"/>
        <w:rPr>
          <w:rFonts w:ascii="HG丸ｺﾞｼｯｸM-PRO" w:eastAsia="HG丸ｺﾞｼｯｸM-PRO" w:hAnsi="HG丸ｺﾞｼｯｸM-PRO"/>
          <w:sz w:val="24"/>
          <w:szCs w:val="24"/>
        </w:rPr>
      </w:pPr>
    </w:p>
    <w:p w:rsidR="002140D2" w:rsidRDefault="00D91AEB" w:rsidP="007A5B8D">
      <w:pPr>
        <w:ind w:rightChars="1012" w:right="2125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【対象】</w:t>
      </w:r>
      <w:r w:rsidR="007A5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眼瞼下垂の当事者さん</w:t>
      </w:r>
      <w:r w:rsidR="009A5973"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ご家族のかた</w:t>
      </w:r>
    </w:p>
    <w:p w:rsidR="007A5B8D" w:rsidRDefault="007A5B8D" w:rsidP="007A5B8D">
      <w:pPr>
        <w:ind w:leftChars="877" w:left="1842" w:rightChars="1012" w:right="2125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「眼瞼下垂」にご興味のあるかた</w:t>
      </w:r>
    </w:p>
    <w:p w:rsidR="007A5B8D" w:rsidRDefault="007A5B8D" w:rsidP="007A5B8D">
      <w:pPr>
        <w:ind w:rightChars="1012" w:right="2125" w:firstLineChars="500" w:firstLine="12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6362237" wp14:editId="65CB4D67">
            <wp:simplePos x="0" y="0"/>
            <wp:positionH relativeFrom="column">
              <wp:posOffset>5608320</wp:posOffset>
            </wp:positionH>
            <wp:positionV relativeFrom="paragraph">
              <wp:posOffset>29210</wp:posOffset>
            </wp:positionV>
            <wp:extent cx="1143000" cy="1143000"/>
            <wp:effectExtent l="0" t="0" r="0" b="0"/>
            <wp:wrapSquare wrapText="bothSides"/>
            <wp:docPr id="3" name="図 3" descr="C:\Users\Mitsuko\Desktop\松尾先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suko\Desktop\松尾先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EB"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【会費】ＮＰＯ会員の方は</w:t>
      </w:r>
      <w:r w:rsidR="00D91AEB" w:rsidRPr="009A59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無料</w:t>
      </w:r>
    </w:p>
    <w:p w:rsidR="007A5B8D" w:rsidRDefault="00D91AEB" w:rsidP="007A5B8D">
      <w:pPr>
        <w:ind w:rightChars="1012" w:right="2125" w:firstLineChars="500" w:firstLine="12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0613A">
        <w:rPr>
          <w:rFonts w:ascii="HG丸ｺﾞｼｯｸM-PRO" w:eastAsia="HG丸ｺﾞｼｯｸM-PRO" w:hAnsi="HG丸ｺﾞｼｯｸM-PRO" w:hint="eastAsia"/>
          <w:sz w:val="24"/>
          <w:szCs w:val="24"/>
        </w:rPr>
        <w:t>新規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入会</w:t>
      </w:r>
      <w:r w:rsidR="0030613A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5F6C1E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30613A">
        <w:rPr>
          <w:rFonts w:ascii="HG丸ｺﾞｼｯｸM-PRO" w:eastAsia="HG丸ｺﾞｼｯｸM-PRO" w:hAnsi="HG丸ｺﾞｼｯｸM-PRO" w:hint="eastAsia"/>
          <w:sz w:val="24"/>
          <w:szCs w:val="24"/>
        </w:rPr>
        <w:t>歓迎し</w:t>
      </w:r>
      <w:r w:rsidR="005F6C1E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2140D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入会金500円+年会費</w:t>
      </w:r>
      <w:r w:rsidR="006334EA">
        <w:rPr>
          <w:rFonts w:ascii="HG丸ｺﾞｼｯｸM-PRO" w:eastAsia="HG丸ｺﾞｼｯｸM-PRO" w:hAnsi="HG丸ｺﾞｼｯｸM-PRO" w:hint="eastAsia"/>
          <w:sz w:val="24"/>
          <w:szCs w:val="24"/>
        </w:rPr>
        <w:t>3000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B01BF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91AEB" w:rsidRPr="00D91AEB" w:rsidRDefault="00D91AEB" w:rsidP="007A5B8D">
      <w:pPr>
        <w:ind w:rightChars="1012" w:right="2125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D91AEB">
        <w:rPr>
          <w:rFonts w:ascii="HG丸ｺﾞｼｯｸM-PRO" w:eastAsia="HG丸ｺﾞｼｯｸM-PRO" w:hAnsi="HG丸ｺﾞｼｯｸM-PRO" w:hint="eastAsia"/>
          <w:sz w:val="24"/>
          <w:szCs w:val="24"/>
        </w:rPr>
        <w:t>非会員の場合、1家族4000円</w:t>
      </w:r>
    </w:p>
    <w:p w:rsidR="006334EA" w:rsidRDefault="007A5B8D" w:rsidP="007A5B8D">
      <w:pPr>
        <w:ind w:leftChars="877" w:left="3122" w:rightChars="1012" w:right="2125" w:hangingChars="400" w:hanging="1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42C63" wp14:editId="4B17D384">
                <wp:simplePos x="0" y="0"/>
                <wp:positionH relativeFrom="column">
                  <wp:posOffset>762635</wp:posOffset>
                </wp:positionH>
                <wp:positionV relativeFrom="paragraph">
                  <wp:posOffset>153035</wp:posOffset>
                </wp:positionV>
                <wp:extent cx="5781675" cy="19431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43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EA" w:rsidRPr="005F6C1E" w:rsidRDefault="0030613A" w:rsidP="0030613A">
                            <w:pPr>
                              <w:pStyle w:val="3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5B8D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20"/>
                              </w:rPr>
                              <w:t>松尾清先生</w:t>
                            </w:r>
                            <w:r w:rsidR="006019E0" w:rsidRPr="007A5B8D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20"/>
                              </w:rPr>
                              <w:t>からのメッセージ</w:t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先天性眼瞼下垂、後天性眼瞼下垂、眼瞼痙攣、開瞼失効などの眼瞼形成外科が専門です。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br/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眼瞼下垂では、まぶたが開きにくいので、まぶたを開けるための努力をしています。</w:t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それが脳幹を介して頭痛、肩こり、不眠、不安、ゆううつなどを引き起こしている可能性が高いので、</w:t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そのような不定愁訴を伴う場合、眼瞼下垂症と呼んでいます。</w:t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6019E0" w:rsidRPr="006019E0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shd w:val="clear" w:color="auto" w:fill="F9F9F9"/>
                              </w:rPr>
                              <w:t>まぶたを開きやすくするだけでなく、さまざまな症状が改善するような手術を志しています。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60.05pt;margin-top:12.05pt;width:455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" fillcolor="white [3201]" strokecolor="#4da4d8 [1942]" strokeweight="2pt">
                <v:textbox>
                  <w:txbxContent>
                    <w:p w:rsidR="006334EA" w:rsidRPr="005F6C1E" w:rsidRDefault="0030613A" w:rsidP="0030613A">
                      <w:pPr>
                        <w:pStyle w:val="3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5B8D">
                        <w:rPr>
                          <w:rFonts w:ascii="メイリオ" w:eastAsia="メイリオ" w:hAnsi="メイリオ" w:cs="メイリオ" w:hint="eastAsia"/>
                          <w:color w:val="333333"/>
                          <w:sz w:val="20"/>
                          <w:szCs w:val="20"/>
                        </w:rPr>
                        <w:t>松尾清先生</w:t>
                      </w:r>
                      <w:r w:rsidR="006019E0" w:rsidRPr="007A5B8D">
                        <w:rPr>
                          <w:rFonts w:ascii="メイリオ" w:eastAsia="メイリオ" w:hAnsi="メイリオ" w:cs="メイリオ" w:hint="eastAsia"/>
                          <w:color w:val="333333"/>
                          <w:sz w:val="20"/>
                          <w:szCs w:val="20"/>
                        </w:rPr>
                        <w:t>からのメッセージ</w:t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br/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先天性眼瞼下垂、後天性眼瞼下垂、眼瞼痙攣、開瞼失効などの眼瞼形成外科が専門です。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br/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眼瞼下垂では、まぶたが開きにくいので、まぶたを開けるための努力をしています。</w:t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br/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それが脳幹を介して頭痛、肩こり、不眠、不安、ゆううつなどを引き起こしている可能性が高いので、</w:t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br/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そのような不定愁訴を伴う場合、眼瞼下垂症と呼んでいます。</w:t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br/>
                      </w:r>
                      <w:r w:rsidR="006019E0" w:rsidRPr="006019E0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shd w:val="clear" w:color="auto" w:fill="F9F9F9"/>
                        </w:rPr>
                        <w:t>まぶたを開きやすくするだけでなく、さまざまな症状が改善するような手術を志しています。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4EA" w:rsidRDefault="006334EA" w:rsidP="007A5B8D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6334E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C6680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C6680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C6680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C6680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6334E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6334EA" w:rsidP="006334E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34EA" w:rsidRDefault="00EA02A1" w:rsidP="006334EA">
      <w:pPr>
        <w:ind w:leftChars="877" w:left="2802" w:rightChars="1012" w:right="2125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4EB497" wp14:editId="2772DE2C">
            <wp:simplePos x="0" y="0"/>
            <wp:positionH relativeFrom="column">
              <wp:posOffset>5629910</wp:posOffset>
            </wp:positionH>
            <wp:positionV relativeFrom="paragraph">
              <wp:posOffset>95885</wp:posOffset>
            </wp:positionV>
            <wp:extent cx="1171575" cy="1171575"/>
            <wp:effectExtent l="0" t="0" r="9525" b="9525"/>
            <wp:wrapSquare wrapText="bothSides"/>
            <wp:docPr id="2" name="図 2" descr="C:\Users\Mitsuko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ko\Desktop\q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EB" w:rsidRPr="00F155E4" w:rsidRDefault="00D91AEB" w:rsidP="00F155E4">
      <w:pPr>
        <w:ind w:rightChars="1012" w:right="2125"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F155E4">
        <w:rPr>
          <w:rFonts w:ascii="HG丸ｺﾞｼｯｸM-PRO" w:eastAsia="HG丸ｺﾞｼｯｸM-PRO" w:hAnsi="HG丸ｺﾞｼｯｸM-PRO" w:hint="eastAsia"/>
          <w:sz w:val="22"/>
        </w:rPr>
        <w:t>【</w:t>
      </w:r>
      <w:r w:rsidRPr="00F155E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お問い合わせ・申込み</w:t>
      </w:r>
      <w:r w:rsidRPr="00F155E4">
        <w:rPr>
          <w:rFonts w:ascii="HG丸ｺﾞｼｯｸM-PRO" w:eastAsia="HG丸ｺﾞｼｯｸM-PRO" w:hAnsi="HG丸ｺﾞｼｯｸM-PRO" w:hint="eastAsia"/>
          <w:sz w:val="22"/>
        </w:rPr>
        <w:t>】</w:t>
      </w:r>
      <w:r w:rsidR="00B01BF9" w:rsidRPr="00F155E4">
        <w:rPr>
          <w:rFonts w:ascii="HG丸ｺﾞｼｯｸM-PRO" w:eastAsia="HG丸ｺﾞｼｯｸM-PRO" w:hAnsi="HG丸ｺﾞｼｯｸM-PRO" w:hint="eastAsia"/>
          <w:sz w:val="22"/>
        </w:rPr>
        <w:t>ＮＰＯ法人</w:t>
      </w:r>
      <w:r w:rsidRPr="00F155E4">
        <w:rPr>
          <w:rFonts w:ascii="HG丸ｺﾞｼｯｸM-PRO" w:eastAsia="HG丸ｺﾞｼｯｸM-PRO" w:hAnsi="HG丸ｺﾞｼｯｸM-PRO" w:hint="eastAsia"/>
          <w:sz w:val="22"/>
        </w:rPr>
        <w:t>眼瞼下垂の会</w:t>
      </w:r>
      <w:r w:rsidR="002140D2" w:rsidRPr="00F155E4">
        <w:rPr>
          <w:rFonts w:ascii="HG丸ｺﾞｼｯｸM-PRO" w:eastAsia="HG丸ｺﾞｼｯｸM-PRO" w:hAnsi="HG丸ｺﾞｼｯｸM-PRO" w:hint="eastAsia"/>
          <w:sz w:val="22"/>
        </w:rPr>
        <w:t>まで</w:t>
      </w:r>
    </w:p>
    <w:p w:rsidR="00EA02A1" w:rsidRPr="00F155E4" w:rsidRDefault="002140D2" w:rsidP="00F155E4">
      <w:pPr>
        <w:ind w:leftChars="1012" w:left="2785" w:rightChars="539" w:right="1132" w:hangingChars="300" w:hanging="660"/>
        <w:jc w:val="left"/>
        <w:rPr>
          <w:sz w:val="22"/>
        </w:rPr>
      </w:pPr>
      <w:r w:rsidRPr="00F155E4">
        <w:rPr>
          <w:rFonts w:ascii="HG丸ｺﾞｼｯｸM-PRO" w:eastAsia="HG丸ｺﾞｼｯｸM-PRO" w:hAnsi="HG丸ｺﾞｼｯｸM-PRO" w:hint="eastAsia"/>
          <w:sz w:val="22"/>
        </w:rPr>
        <w:t>①　申し込みフォーム</w:t>
      </w:r>
      <w:r w:rsidRPr="00F155E4">
        <w:rPr>
          <w:rFonts w:ascii="HG丸ｺﾞｼｯｸM-PRO" w:eastAsia="HG丸ｺﾞｼｯｸM-PRO" w:hAnsi="HG丸ｺﾞｼｯｸM-PRO"/>
          <w:sz w:val="22"/>
        </w:rPr>
        <w:br/>
      </w:r>
      <w:r w:rsidR="00EA02A1" w:rsidRPr="00F155E4">
        <w:rPr>
          <w:rStyle w:val="aa"/>
          <w:rFonts w:ascii="HG丸ｺﾞｼｯｸM-PRO" w:eastAsia="HG丸ｺﾞｼｯｸM-PRO" w:hAnsi="HG丸ｺﾞｼｯｸM-PRO" w:cs="Arial"/>
          <w:color w:val="0066CC"/>
          <w:sz w:val="22"/>
          <w:shd w:val="clear" w:color="auto" w:fill="FFFFFF"/>
        </w:rPr>
        <w:t>https://pro.form-mailer.jp/fms/8de2ee5069716</w:t>
      </w:r>
      <w:r w:rsidR="00EA02A1" w:rsidRPr="00F155E4">
        <w:rPr>
          <w:rFonts w:hint="eastAsia"/>
          <w:sz w:val="22"/>
        </w:rPr>
        <w:t xml:space="preserve">　</w:t>
      </w:r>
    </w:p>
    <w:p w:rsidR="002140D2" w:rsidRPr="00F155E4" w:rsidRDefault="002140D2" w:rsidP="00F155E4">
      <w:pPr>
        <w:ind w:leftChars="1012" w:left="2345" w:rightChars="539" w:right="1132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F155E4"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="00EA02A1" w:rsidRPr="00F155E4">
        <w:rPr>
          <w:rFonts w:ascii="HG丸ｺﾞｼｯｸM-PRO" w:eastAsia="HG丸ｺﾞｼｯｸM-PRO" w:hAnsi="HG丸ｺﾞｼｯｸM-PRO" w:hint="eastAsia"/>
          <w:sz w:val="22"/>
        </w:rPr>
        <w:t>電話</w:t>
      </w:r>
      <w:r w:rsidRPr="00F155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55E4">
        <w:rPr>
          <w:rFonts w:ascii="HG丸ｺﾞｼｯｸM-PRO" w:eastAsia="HG丸ｺﾞｼｯｸM-PRO" w:hAnsi="HG丸ｺﾞｼｯｸM-PRO" w:hint="eastAsia"/>
          <w:sz w:val="22"/>
        </w:rPr>
        <w:t>（担当：おおば）</w:t>
      </w:r>
    </w:p>
    <w:p w:rsidR="002140D2" w:rsidRPr="00F155E4" w:rsidRDefault="002140D2" w:rsidP="00F155E4">
      <w:pPr>
        <w:ind w:leftChars="675" w:left="2738" w:rightChars="539" w:right="1132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F155E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A02A1" w:rsidRPr="00F155E4">
        <w:rPr>
          <w:rFonts w:ascii="HG丸ｺﾞｼｯｸM-PRO" w:eastAsia="HG丸ｺﾞｼｯｸM-PRO" w:hAnsi="HG丸ｺﾞｼｯｸM-PRO" w:hint="eastAsia"/>
          <w:sz w:val="22"/>
        </w:rPr>
        <w:t>0466-28-4038（月・水・金曜　９～２０時）</w:t>
      </w:r>
    </w:p>
    <w:p w:rsidR="00D91AEB" w:rsidRDefault="00C6680A" w:rsidP="00F155E4">
      <w:pPr>
        <w:wordWrap w:val="0"/>
        <w:spacing w:line="120" w:lineRule="atLeast"/>
        <w:ind w:leftChars="202" w:left="424" w:rightChars="269" w:right="565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inline distT="0" distB="0" distL="0" distR="0">
            <wp:extent cx="6380584" cy="838200"/>
            <wp:effectExtent l="0" t="0" r="1270" b="0"/>
            <wp:docPr id="6" name="図 6" descr="C:\Users\Mitsuk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tsuko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8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0A" w:rsidRPr="00F155E4" w:rsidRDefault="00C6680A" w:rsidP="00C6680A">
      <w:pPr>
        <w:spacing w:line="10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F155E4">
        <w:rPr>
          <w:rFonts w:ascii="HG丸ｺﾞｼｯｸM-PRO" w:eastAsia="HG丸ｺﾞｼｯｸM-PRO" w:hAnsi="HG丸ｺﾞｼｯｸM-PRO"/>
          <w:sz w:val="22"/>
        </w:rPr>
        <w:t>http://gankenkasui.org/</w:t>
      </w:r>
      <w:r w:rsidR="00F155E4">
        <w:rPr>
          <w:rFonts w:ascii="HG丸ｺﾞｼｯｸM-PRO" w:eastAsia="HG丸ｺﾞｼｯｸM-PRO" w:hAnsi="HG丸ｺﾞｼｯｸM-PRO" w:hint="eastAsia"/>
          <w:sz w:val="22"/>
        </w:rPr>
        <w:br/>
        <w:t>＜事務局＞</w:t>
      </w:r>
      <w:r w:rsidR="00F155E4" w:rsidRPr="00F155E4">
        <w:rPr>
          <w:rFonts w:ascii="HG丸ｺﾞｼｯｸM-PRO" w:eastAsia="HG丸ｺﾞｼｯｸM-PRO" w:hAnsi="HG丸ｺﾞｼｯｸM-PRO" w:hint="eastAsia"/>
          <w:sz w:val="20"/>
          <w:szCs w:val="20"/>
        </w:rPr>
        <w:t>〒251-0052　神奈川県藤沢市藤沢　520-1-203</w:t>
      </w:r>
      <w:r w:rsidR="00F155E4">
        <w:rPr>
          <w:rFonts w:ascii="HG丸ｺﾞｼｯｸM-PRO" w:eastAsia="HG丸ｺﾞｼｯｸM-PRO" w:hAnsi="HG丸ｺﾞｼｯｸM-PRO" w:hint="eastAsia"/>
          <w:sz w:val="20"/>
          <w:szCs w:val="20"/>
        </w:rPr>
        <w:t>（代表理事　大場美津子）</w:t>
      </w:r>
    </w:p>
    <w:sectPr w:rsidR="00C6680A" w:rsidRPr="00F155E4" w:rsidSect="00F264F5">
      <w:pgSz w:w="11906" w:h="16838"/>
      <w:pgMar w:top="284" w:right="424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5E" w:rsidRDefault="00963D5E" w:rsidP="006417FB">
      <w:r>
        <w:separator/>
      </w:r>
    </w:p>
  </w:endnote>
  <w:endnote w:type="continuationSeparator" w:id="0">
    <w:p w:rsidR="00963D5E" w:rsidRDefault="00963D5E" w:rsidP="0064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5E" w:rsidRDefault="00963D5E" w:rsidP="006417FB">
      <w:r>
        <w:separator/>
      </w:r>
    </w:p>
  </w:footnote>
  <w:footnote w:type="continuationSeparator" w:id="0">
    <w:p w:rsidR="00963D5E" w:rsidRDefault="00963D5E" w:rsidP="0064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5"/>
    <w:rsid w:val="00147391"/>
    <w:rsid w:val="002140D2"/>
    <w:rsid w:val="0030613A"/>
    <w:rsid w:val="00397E8D"/>
    <w:rsid w:val="005F6C1E"/>
    <w:rsid w:val="006019E0"/>
    <w:rsid w:val="006334EA"/>
    <w:rsid w:val="006417FB"/>
    <w:rsid w:val="007A5B8D"/>
    <w:rsid w:val="007E1888"/>
    <w:rsid w:val="008018FC"/>
    <w:rsid w:val="00963D5E"/>
    <w:rsid w:val="009978AC"/>
    <w:rsid w:val="009A5973"/>
    <w:rsid w:val="00B01BF9"/>
    <w:rsid w:val="00C6680A"/>
    <w:rsid w:val="00D82796"/>
    <w:rsid w:val="00D91AEB"/>
    <w:rsid w:val="00EA02A1"/>
    <w:rsid w:val="00F050CC"/>
    <w:rsid w:val="00F155E4"/>
    <w:rsid w:val="00F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A597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7FB"/>
  </w:style>
  <w:style w:type="paragraph" w:styleId="a7">
    <w:name w:val="footer"/>
    <w:basedOn w:val="a"/>
    <w:link w:val="a8"/>
    <w:uiPriority w:val="99"/>
    <w:unhideWhenUsed/>
    <w:rsid w:val="0064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7FB"/>
  </w:style>
  <w:style w:type="character" w:customStyle="1" w:styleId="30">
    <w:name w:val="見出し 3 (文字)"/>
    <w:basedOn w:val="a0"/>
    <w:link w:val="3"/>
    <w:uiPriority w:val="9"/>
    <w:rsid w:val="009A597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9A5973"/>
    <w:rPr>
      <w:color w:val="0000FF"/>
      <w:u w:val="single"/>
    </w:rPr>
  </w:style>
  <w:style w:type="character" w:styleId="aa">
    <w:name w:val="Strong"/>
    <w:basedOn w:val="a0"/>
    <w:uiPriority w:val="22"/>
    <w:qFormat/>
    <w:rsid w:val="00EA0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A597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7FB"/>
  </w:style>
  <w:style w:type="paragraph" w:styleId="a7">
    <w:name w:val="footer"/>
    <w:basedOn w:val="a"/>
    <w:link w:val="a8"/>
    <w:uiPriority w:val="99"/>
    <w:unhideWhenUsed/>
    <w:rsid w:val="0064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7FB"/>
  </w:style>
  <w:style w:type="character" w:customStyle="1" w:styleId="30">
    <w:name w:val="見出し 3 (文字)"/>
    <w:basedOn w:val="a0"/>
    <w:link w:val="3"/>
    <w:uiPriority w:val="9"/>
    <w:rsid w:val="009A597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9A5973"/>
    <w:rPr>
      <w:color w:val="0000FF"/>
      <w:u w:val="single"/>
    </w:rPr>
  </w:style>
  <w:style w:type="character" w:styleId="aa">
    <w:name w:val="Strong"/>
    <w:basedOn w:val="a0"/>
    <w:uiPriority w:val="22"/>
    <w:qFormat/>
    <w:rsid w:val="00EA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shu-u.ac.jp/faculty/medicine/chair/i-keise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68F4-7D58-4005-8C34-41F5326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</dc:creator>
  <cp:lastModifiedBy>Mitsuko</cp:lastModifiedBy>
  <cp:revision>5</cp:revision>
  <cp:lastPrinted>2014-07-28T01:54:00Z</cp:lastPrinted>
  <dcterms:created xsi:type="dcterms:W3CDTF">2015-01-10T12:22:00Z</dcterms:created>
  <dcterms:modified xsi:type="dcterms:W3CDTF">2015-01-18T04:44:00Z</dcterms:modified>
</cp:coreProperties>
</file>